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9F5A5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>&gt; Spring Bible Study - Habakkuk</w:t>
      </w:r>
    </w:p>
    <w:p w14:paraId="65C1B73F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>&gt; Lesson 9 - The Cup of God’s Wrath</w:t>
      </w:r>
    </w:p>
    <w:p w14:paraId="539FD2EA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</w:p>
    <w:p w14:paraId="356B2B7B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>&gt; Jeremiah 25:15-29</w:t>
      </w:r>
    </w:p>
    <w:p w14:paraId="6B6FEAAB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</w:p>
    <w:p w14:paraId="3F8A8BEC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>&gt; John 3:31-36</w:t>
      </w:r>
    </w:p>
    <w:p w14:paraId="4126A27E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</w:t>
      </w:r>
      <w:proofErr w:type="spellStart"/>
      <w:r w:rsidRPr="00061013">
        <w:rPr>
          <w:rFonts w:ascii="MarkerFelt-Thin" w:hAnsi="MarkerFelt-Thin" w:cs="MarkerFelt-Thin"/>
          <w:sz w:val="24"/>
          <w:szCs w:val="24"/>
        </w:rPr>
        <w:t>i</w:t>
      </w:r>
      <w:proofErr w:type="spellEnd"/>
      <w:r w:rsidRPr="00061013">
        <w:rPr>
          <w:rFonts w:ascii="MarkerFelt-Thin" w:hAnsi="MarkerFelt-Thin" w:cs="MarkerFelt-Thin"/>
          <w:sz w:val="24"/>
          <w:szCs w:val="24"/>
        </w:rPr>
        <w:t xml:space="preserve">. One who believes in the </w:t>
      </w:r>
      <w:proofErr w:type="gramStart"/>
      <w:r w:rsidRPr="00061013">
        <w:rPr>
          <w:rFonts w:ascii="MarkerFelt-Thin" w:hAnsi="MarkerFelt-Thin" w:cs="MarkerFelt-Thin"/>
          <w:sz w:val="24"/>
          <w:szCs w:val="24"/>
        </w:rPr>
        <w:t>Son</w:t>
      </w:r>
      <w:proofErr w:type="gramEnd"/>
      <w:r w:rsidRPr="00061013">
        <w:rPr>
          <w:rFonts w:ascii="MarkerFelt-Thin" w:hAnsi="MarkerFelt-Thin" w:cs="MarkerFelt-Thin"/>
          <w:sz w:val="24"/>
          <w:szCs w:val="24"/>
        </w:rPr>
        <w:t xml:space="preserve"> has eternal life</w:t>
      </w:r>
    </w:p>
    <w:p w14:paraId="023499BD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ii. One who refuses to believe in the Son has the wrath of God on her/him</w:t>
      </w:r>
    </w:p>
    <w:p w14:paraId="36FA9298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</w:t>
      </w:r>
    </w:p>
    <w:p w14:paraId="45D6AE22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>How or why is this true?</w:t>
      </w:r>
    </w:p>
    <w:p w14:paraId="57E321D2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>&gt; Luke 22:39-44</w:t>
      </w:r>
    </w:p>
    <w:p w14:paraId="3F955C77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</w:t>
      </w:r>
      <w:proofErr w:type="spellStart"/>
      <w:r w:rsidRPr="00061013">
        <w:rPr>
          <w:rFonts w:ascii="MarkerFelt-Thin" w:hAnsi="MarkerFelt-Thin" w:cs="MarkerFelt-Thin"/>
          <w:sz w:val="24"/>
          <w:szCs w:val="24"/>
        </w:rPr>
        <w:t>i</w:t>
      </w:r>
      <w:proofErr w:type="spellEnd"/>
      <w:r w:rsidRPr="00061013">
        <w:rPr>
          <w:rFonts w:ascii="MarkerFelt-Thin" w:hAnsi="MarkerFelt-Thin" w:cs="MarkerFelt-Thin"/>
          <w:sz w:val="24"/>
          <w:szCs w:val="24"/>
        </w:rPr>
        <w:t>. of what cup does the Lord speak? — The Cup of God’s Wrath</w:t>
      </w:r>
    </w:p>
    <w:p w14:paraId="60091FA3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ii. notice the assisting angel is of no help — Jesus sweats blood in </w:t>
      </w:r>
      <w:r w:rsidRPr="00061013">
        <w:rPr>
          <w:rFonts w:ascii="MarkerFelt-Thin" w:hAnsi="MarkerFelt-Thin" w:cs="MarkerFelt-Thin"/>
          <w:sz w:val="24"/>
          <w:szCs w:val="24"/>
        </w:rPr>
        <w:t xml:space="preserve">anguish </w:t>
      </w:r>
    </w:p>
    <w:p w14:paraId="590FAB52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</w:p>
    <w:p w14:paraId="492C5356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>&gt; Other scriptures on The Cup — Psalm 75:8, Job 21:20, Isaiah 51:17</w:t>
      </w:r>
    </w:p>
    <w:p w14:paraId="4485EF52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</w:p>
    <w:p w14:paraId="613AF7E6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>&gt; Habakkuk 2:15-16</w:t>
      </w:r>
    </w:p>
    <w:p w14:paraId="2E452DF7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a. from the verses, we learn…</w:t>
      </w:r>
    </w:p>
    <w:p w14:paraId="2F01166D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  </w:t>
      </w:r>
      <w:proofErr w:type="spellStart"/>
      <w:r w:rsidRPr="00061013">
        <w:rPr>
          <w:rFonts w:ascii="MarkerFelt-Thin" w:hAnsi="MarkerFelt-Thin" w:cs="MarkerFelt-Thin"/>
          <w:sz w:val="24"/>
          <w:szCs w:val="24"/>
        </w:rPr>
        <w:t>i</w:t>
      </w:r>
      <w:proofErr w:type="spellEnd"/>
      <w:r w:rsidRPr="00061013">
        <w:rPr>
          <w:rFonts w:ascii="MarkerFelt-Thin" w:hAnsi="MarkerFelt-Thin" w:cs="MarkerFelt-Thin"/>
          <w:sz w:val="24"/>
          <w:szCs w:val="24"/>
        </w:rPr>
        <w:t>. wickedness begets wickedness —</w:t>
      </w:r>
    </w:p>
    <w:p w14:paraId="57C62831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  ii. peoples will be fully exposed (nakedness)/ Adam had to be covered</w:t>
      </w:r>
    </w:p>
    <w:p w14:paraId="6800BC69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  iii. t</w:t>
      </w:r>
      <w:r w:rsidRPr="00061013">
        <w:rPr>
          <w:rFonts w:ascii="MarkerFelt-Thin" w:hAnsi="MarkerFelt-Thin" w:cs="MarkerFelt-Thin"/>
          <w:sz w:val="24"/>
          <w:szCs w:val="24"/>
        </w:rPr>
        <w:t>he uncircumcised will drink from God’s cup</w:t>
      </w:r>
    </w:p>
    <w:p w14:paraId="7F48F576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  iv. the only One to drink from God’s cup and live is Christ</w:t>
      </w:r>
    </w:p>
    <w:p w14:paraId="2CFDB098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  v. those in Christ (people of the circumcision) do not need to drink </w:t>
      </w:r>
    </w:p>
    <w:p w14:paraId="1B6C9375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</w:p>
    <w:p w14:paraId="2F61B9FC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b. words we should be familiar with include…</w:t>
      </w:r>
    </w:p>
    <w:p w14:paraId="5328C127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 </w:t>
      </w:r>
      <w:proofErr w:type="spellStart"/>
      <w:r w:rsidRPr="00061013">
        <w:rPr>
          <w:rFonts w:ascii="MarkerFelt-Thin" w:hAnsi="MarkerFelt-Thin" w:cs="MarkerFelt-Thin"/>
          <w:sz w:val="24"/>
          <w:szCs w:val="24"/>
        </w:rPr>
        <w:t>i</w:t>
      </w:r>
      <w:proofErr w:type="spellEnd"/>
      <w:r w:rsidRPr="00061013">
        <w:rPr>
          <w:rFonts w:ascii="MarkerFelt-Thin" w:hAnsi="MarkerFelt-Thin" w:cs="MarkerFelt-Thin"/>
          <w:sz w:val="24"/>
          <w:szCs w:val="24"/>
        </w:rPr>
        <w:t xml:space="preserve">. </w:t>
      </w:r>
      <w:proofErr w:type="spellStart"/>
      <w:r w:rsidRPr="00061013">
        <w:rPr>
          <w:rFonts w:ascii="MarkerFelt-Thin" w:hAnsi="MarkerFelt-Thin" w:cs="MarkerFelt-Thin"/>
          <w:sz w:val="24"/>
          <w:szCs w:val="24"/>
        </w:rPr>
        <w:t>drunkeness</w:t>
      </w:r>
      <w:proofErr w:type="spellEnd"/>
      <w:r w:rsidRPr="00061013">
        <w:rPr>
          <w:rFonts w:ascii="MarkerFelt-Thin" w:hAnsi="MarkerFelt-Thin" w:cs="MarkerFelt-Thin"/>
          <w:sz w:val="24"/>
          <w:szCs w:val="24"/>
        </w:rPr>
        <w:t xml:space="preserve">: being </w:t>
      </w:r>
      <w:r w:rsidRPr="00061013">
        <w:rPr>
          <w:rFonts w:ascii="MarkerFelt-Thin" w:hAnsi="MarkerFelt-Thin" w:cs="MarkerFelt-Thin"/>
          <w:sz w:val="24"/>
          <w:szCs w:val="24"/>
        </w:rPr>
        <w:t>under the influence, especially being under the direction</w:t>
      </w:r>
    </w:p>
    <w:p w14:paraId="5D86CF61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    of a foreign spirit or foreign god. </w:t>
      </w:r>
    </w:p>
    <w:p w14:paraId="17CEB0C1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 ii. nakedness: full exposure; exposing one’s true self and/or true </w:t>
      </w:r>
      <w:proofErr w:type="gramStart"/>
      <w:r w:rsidRPr="00061013">
        <w:rPr>
          <w:rFonts w:ascii="MarkerFelt-Thin" w:hAnsi="MarkerFelt-Thin" w:cs="MarkerFelt-Thin"/>
          <w:sz w:val="24"/>
          <w:szCs w:val="24"/>
        </w:rPr>
        <w:t>motive;</w:t>
      </w:r>
      <w:proofErr w:type="gramEnd"/>
    </w:p>
    <w:p w14:paraId="6F5FA0E5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       ex. clothing hides who we really are…</w:t>
      </w:r>
    </w:p>
    <w:p w14:paraId="42AC67A7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 iii. circumcision: people who are in a blood-covenant relationship with </w:t>
      </w:r>
      <w:proofErr w:type="gramStart"/>
      <w:r w:rsidRPr="00061013">
        <w:rPr>
          <w:rFonts w:ascii="MarkerFelt-Thin" w:hAnsi="MarkerFelt-Thin" w:cs="MarkerFelt-Thin"/>
          <w:sz w:val="24"/>
          <w:szCs w:val="24"/>
        </w:rPr>
        <w:t>God;</w:t>
      </w:r>
      <w:proofErr w:type="gramEnd"/>
      <w:r w:rsidRPr="00061013">
        <w:rPr>
          <w:rFonts w:ascii="MarkerFelt-Thin" w:hAnsi="MarkerFelt-Thin" w:cs="MarkerFelt-Thin"/>
          <w:sz w:val="24"/>
          <w:szCs w:val="24"/>
        </w:rPr>
        <w:t xml:space="preserve"> </w:t>
      </w:r>
    </w:p>
    <w:p w14:paraId="6B115240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</w:p>
    <w:p w14:paraId="128D4043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</w:p>
    <w:p w14:paraId="4FE70A1A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>&gt; Habakkuk 2:17-19</w:t>
      </w:r>
    </w:p>
    <w:p w14:paraId="6D7B7763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 </w:t>
      </w:r>
      <w:proofErr w:type="spellStart"/>
      <w:r w:rsidRPr="00061013">
        <w:rPr>
          <w:rFonts w:ascii="MarkerFelt-Thin" w:hAnsi="MarkerFelt-Thin" w:cs="MarkerFelt-Thin"/>
          <w:sz w:val="24"/>
          <w:szCs w:val="24"/>
        </w:rPr>
        <w:t>i</w:t>
      </w:r>
      <w:proofErr w:type="spellEnd"/>
      <w:r w:rsidRPr="00061013">
        <w:rPr>
          <w:rFonts w:ascii="MarkerFelt-Thin" w:hAnsi="MarkerFelt-Thin" w:cs="MarkerFelt-Thin"/>
          <w:sz w:val="24"/>
          <w:szCs w:val="24"/>
        </w:rPr>
        <w:t>. the business concerning the nation Babylon returns</w:t>
      </w:r>
    </w:p>
    <w:p w14:paraId="349FF90B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 ii. the ridiculousness of idol worship is revisited</w:t>
      </w:r>
    </w:p>
    <w:p w14:paraId="7821DA02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 iii. where can the non-righteous fi</w:t>
      </w:r>
      <w:r w:rsidRPr="00061013">
        <w:rPr>
          <w:rFonts w:ascii="MarkerFelt-Thin" w:hAnsi="MarkerFelt-Thin" w:cs="MarkerFelt-Thin"/>
          <w:sz w:val="24"/>
          <w:szCs w:val="24"/>
        </w:rPr>
        <w:t>nd help if not from the Living God?</w:t>
      </w:r>
    </w:p>
    <w:p w14:paraId="45B575B6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 iv. Babylon or Babylonia becomes a symbol for all people God will judge</w:t>
      </w:r>
    </w:p>
    <w:p w14:paraId="5D71B20A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</w:p>
    <w:p w14:paraId="6DC80B30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>&gt; Habakkuk 2:20</w:t>
      </w:r>
    </w:p>
    <w:p w14:paraId="2E621D4F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 </w:t>
      </w:r>
      <w:proofErr w:type="spellStart"/>
      <w:r w:rsidRPr="00061013">
        <w:rPr>
          <w:rFonts w:ascii="MarkerFelt-Thin" w:hAnsi="MarkerFelt-Thin" w:cs="MarkerFelt-Thin"/>
          <w:sz w:val="24"/>
          <w:szCs w:val="24"/>
        </w:rPr>
        <w:t>i</w:t>
      </w:r>
      <w:proofErr w:type="spellEnd"/>
      <w:r w:rsidRPr="00061013">
        <w:rPr>
          <w:rFonts w:ascii="MarkerFelt-Thin" w:hAnsi="MarkerFelt-Thin" w:cs="MarkerFelt-Thin"/>
          <w:sz w:val="24"/>
          <w:szCs w:val="24"/>
        </w:rPr>
        <w:t>. judgement comes as the Lord’s Kingdom is exposed</w:t>
      </w:r>
    </w:p>
    <w:p w14:paraId="050B36B2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 ii. it begins with silence “heard” throughout the earth</w:t>
      </w:r>
    </w:p>
    <w:p w14:paraId="1A3DF9B9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</w:p>
    <w:p w14:paraId="56A1E461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>&gt; Doxology</w:t>
      </w:r>
      <w:r w:rsidRPr="00061013">
        <w:rPr>
          <w:rFonts w:ascii="MarkerFelt-Thin" w:hAnsi="MarkerFelt-Thin" w:cs="MarkerFelt-Thin"/>
          <w:sz w:val="24"/>
          <w:szCs w:val="24"/>
        </w:rPr>
        <w:t xml:space="preserve">— usually from scripture and purpose is to move hearers or worshippers </w:t>
      </w:r>
    </w:p>
    <w:p w14:paraId="1BC34398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                  to the presence of God</w:t>
      </w:r>
    </w:p>
    <w:p w14:paraId="2D04D657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lastRenderedPageBreak/>
        <w:t xml:space="preserve">    Some titles include:</w:t>
      </w:r>
    </w:p>
    <w:p w14:paraId="2D9FA352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     1. Let All Mortal Flesh Keep Silence</w:t>
      </w:r>
    </w:p>
    <w:p w14:paraId="604940DA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     2. The Lord is in His Holy Temple</w:t>
      </w:r>
    </w:p>
    <w:p w14:paraId="7549D0A5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     3. All Things Come o</w:t>
      </w:r>
      <w:r w:rsidRPr="00061013">
        <w:rPr>
          <w:rFonts w:ascii="MarkerFelt-Thin" w:hAnsi="MarkerFelt-Thin" w:cs="MarkerFelt-Thin"/>
          <w:sz w:val="24"/>
          <w:szCs w:val="24"/>
        </w:rPr>
        <w:t xml:space="preserve">f </w:t>
      </w:r>
      <w:proofErr w:type="gramStart"/>
      <w:r w:rsidRPr="00061013">
        <w:rPr>
          <w:rFonts w:ascii="MarkerFelt-Thin" w:hAnsi="MarkerFelt-Thin" w:cs="MarkerFelt-Thin"/>
          <w:sz w:val="24"/>
          <w:szCs w:val="24"/>
        </w:rPr>
        <w:t>Thee</w:t>
      </w:r>
      <w:proofErr w:type="gramEnd"/>
      <w:r w:rsidRPr="00061013">
        <w:rPr>
          <w:rFonts w:ascii="MarkerFelt-Thin" w:hAnsi="MarkerFelt-Thin" w:cs="MarkerFelt-Thin"/>
          <w:sz w:val="24"/>
          <w:szCs w:val="24"/>
        </w:rPr>
        <w:t xml:space="preserve"> O Lord</w:t>
      </w:r>
    </w:p>
    <w:p w14:paraId="2BD647E6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     4. Glory Be to the </w:t>
      </w:r>
      <w:proofErr w:type="gramStart"/>
      <w:r w:rsidRPr="00061013">
        <w:rPr>
          <w:rFonts w:ascii="MarkerFelt-Thin" w:hAnsi="MarkerFelt-Thin" w:cs="MarkerFelt-Thin"/>
          <w:sz w:val="24"/>
          <w:szCs w:val="24"/>
        </w:rPr>
        <w:t>Father</w:t>
      </w:r>
      <w:proofErr w:type="gramEnd"/>
    </w:p>
    <w:p w14:paraId="56910311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     5. We Give Thee but Thine Own</w:t>
      </w:r>
    </w:p>
    <w:p w14:paraId="142F8C14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</w:p>
    <w:p w14:paraId="7F1D9A20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>&gt; The Cup of God’s Wrath is in His right hand, as Christ is on His right.</w:t>
      </w:r>
    </w:p>
    <w:p w14:paraId="2DAECD0A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&gt; That which is on the RIGHT </w:t>
      </w:r>
      <w:proofErr w:type="gramStart"/>
      <w:r w:rsidRPr="00061013">
        <w:rPr>
          <w:rFonts w:ascii="MarkerFelt-Thin" w:hAnsi="MarkerFelt-Thin" w:cs="MarkerFelt-Thin"/>
          <w:sz w:val="24"/>
          <w:szCs w:val="24"/>
        </w:rPr>
        <w:t>shares</w:t>
      </w:r>
      <w:proofErr w:type="gramEnd"/>
      <w:r w:rsidRPr="00061013">
        <w:rPr>
          <w:rFonts w:ascii="MarkerFelt-Thin" w:hAnsi="MarkerFelt-Thin" w:cs="MarkerFelt-Thin"/>
          <w:sz w:val="24"/>
          <w:szCs w:val="24"/>
        </w:rPr>
        <w:t xml:space="preserve"> equal authority</w:t>
      </w:r>
    </w:p>
    <w:p w14:paraId="25FCC596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&gt; Wrath and judgment follow a particular playbook (Daniel, Isaiah, Revelation, </w:t>
      </w:r>
      <w:proofErr w:type="spellStart"/>
      <w:r w:rsidRPr="00061013">
        <w:rPr>
          <w:rFonts w:ascii="MarkerFelt-Thin" w:hAnsi="MarkerFelt-Thin" w:cs="MarkerFelt-Thin"/>
          <w:sz w:val="24"/>
          <w:szCs w:val="24"/>
        </w:rPr>
        <w:t>etc</w:t>
      </w:r>
      <w:proofErr w:type="spellEnd"/>
      <w:r w:rsidRPr="00061013">
        <w:rPr>
          <w:rFonts w:ascii="MarkerFelt-Thin" w:hAnsi="MarkerFelt-Thin" w:cs="MarkerFelt-Thin"/>
          <w:sz w:val="24"/>
          <w:szCs w:val="24"/>
        </w:rPr>
        <w:t>)</w:t>
      </w:r>
    </w:p>
    <w:p w14:paraId="6D34D3DF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</w:p>
    <w:p w14:paraId="1EB0FDB0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>&gt; Revelation 12:7-12</w:t>
      </w:r>
    </w:p>
    <w:p w14:paraId="0700FD2B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  </w:t>
      </w:r>
      <w:proofErr w:type="spellStart"/>
      <w:r w:rsidRPr="00061013">
        <w:rPr>
          <w:rFonts w:ascii="MarkerFelt-Thin" w:hAnsi="MarkerFelt-Thin" w:cs="MarkerFelt-Thin"/>
          <w:sz w:val="24"/>
          <w:szCs w:val="24"/>
        </w:rPr>
        <w:t>i</w:t>
      </w:r>
      <w:proofErr w:type="spellEnd"/>
      <w:r w:rsidRPr="00061013">
        <w:rPr>
          <w:rFonts w:ascii="MarkerFelt-Thin" w:hAnsi="MarkerFelt-Thin" w:cs="MarkerFelt-Thin"/>
          <w:sz w:val="24"/>
          <w:szCs w:val="24"/>
        </w:rPr>
        <w:t>. Devil (means slanderer), Satan and his angels cast to earth and sea</w:t>
      </w:r>
    </w:p>
    <w:p w14:paraId="4BFCFEE3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  ii. the blood of the Lamb and the testimony of believers saves</w:t>
      </w:r>
    </w:p>
    <w:p w14:paraId="43CB2102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</w:p>
    <w:p w14:paraId="62BE1BB2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>&gt; Rev</w:t>
      </w:r>
      <w:r w:rsidRPr="00061013">
        <w:rPr>
          <w:rFonts w:ascii="MarkerFelt-Thin" w:hAnsi="MarkerFelt-Thin" w:cs="MarkerFelt-Thin"/>
          <w:sz w:val="24"/>
          <w:szCs w:val="24"/>
        </w:rPr>
        <w:t>elation 13:11-18</w:t>
      </w:r>
    </w:p>
    <w:p w14:paraId="323970EE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  </w:t>
      </w:r>
      <w:proofErr w:type="spellStart"/>
      <w:r w:rsidRPr="00061013">
        <w:rPr>
          <w:rFonts w:ascii="MarkerFelt-Thin" w:hAnsi="MarkerFelt-Thin" w:cs="MarkerFelt-Thin"/>
          <w:sz w:val="24"/>
          <w:szCs w:val="24"/>
        </w:rPr>
        <w:t>i</w:t>
      </w:r>
      <w:proofErr w:type="spellEnd"/>
      <w:r w:rsidRPr="00061013">
        <w:rPr>
          <w:rFonts w:ascii="MarkerFelt-Thin" w:hAnsi="MarkerFelt-Thin" w:cs="MarkerFelt-Thin"/>
          <w:sz w:val="24"/>
          <w:szCs w:val="24"/>
        </w:rPr>
        <w:t>. worship of the beast betrays mankind; they are deceived</w:t>
      </w:r>
    </w:p>
    <w:p w14:paraId="60AE1833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  ii. they make an idol of the very beast they serve; this idol has a ‘spirit’</w:t>
      </w:r>
    </w:p>
    <w:p w14:paraId="11E35025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  iii. a mark on the right hand or forehead is given to idol worshippers</w:t>
      </w:r>
    </w:p>
    <w:p w14:paraId="58865955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       </w:t>
      </w:r>
      <w:proofErr w:type="gramStart"/>
      <w:r w:rsidRPr="00061013">
        <w:rPr>
          <w:rFonts w:ascii="MarkerFelt-Thin" w:hAnsi="MarkerFelt-Thin" w:cs="MarkerFelt-Thin"/>
          <w:sz w:val="24"/>
          <w:szCs w:val="24"/>
        </w:rPr>
        <w:t>so</w:t>
      </w:r>
      <w:proofErr w:type="gramEnd"/>
      <w:r w:rsidRPr="00061013">
        <w:rPr>
          <w:rFonts w:ascii="MarkerFelt-Thin" w:hAnsi="MarkerFelt-Thin" w:cs="MarkerFelt-Thin"/>
          <w:sz w:val="24"/>
          <w:szCs w:val="24"/>
        </w:rPr>
        <w:t xml:space="preserve"> they</w:t>
      </w:r>
      <w:r w:rsidRPr="00061013">
        <w:rPr>
          <w:rFonts w:ascii="MarkerFelt-Thin" w:hAnsi="MarkerFelt-Thin" w:cs="MarkerFelt-Thin"/>
          <w:sz w:val="24"/>
          <w:szCs w:val="24"/>
        </w:rPr>
        <w:t xml:space="preserve"> can live (buy and sell merchandise/participate in the economy)</w:t>
      </w:r>
    </w:p>
    <w:p w14:paraId="351DED11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  iv. the number of the beast’s name is the number of a person, 616 or 666</w:t>
      </w:r>
    </w:p>
    <w:p w14:paraId="581C8130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</w:p>
    <w:p w14:paraId="5894EA60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&gt; See Ezekiel chapter 9 - </w:t>
      </w:r>
    </w:p>
    <w:p w14:paraId="63F039D8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 there was a time when the forehead mark </w:t>
      </w:r>
    </w:p>
    <w:p w14:paraId="11E7EC90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 protected one from God’s wrathful jud</w:t>
      </w:r>
      <w:r w:rsidRPr="00061013">
        <w:rPr>
          <w:rFonts w:ascii="MarkerFelt-Thin" w:hAnsi="MarkerFelt-Thin" w:cs="MarkerFelt-Thin"/>
          <w:sz w:val="24"/>
          <w:szCs w:val="24"/>
        </w:rPr>
        <w:t xml:space="preserve">gment. </w:t>
      </w:r>
    </w:p>
    <w:p w14:paraId="096B02AB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</w:p>
    <w:p w14:paraId="69520FFE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>&gt; Revelation 14:6-13</w:t>
      </w:r>
    </w:p>
    <w:p w14:paraId="0C3C741E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   </w:t>
      </w:r>
      <w:proofErr w:type="spellStart"/>
      <w:r w:rsidRPr="00061013">
        <w:rPr>
          <w:rFonts w:ascii="MarkerFelt-Thin" w:hAnsi="MarkerFelt-Thin" w:cs="MarkerFelt-Thin"/>
          <w:sz w:val="24"/>
          <w:szCs w:val="24"/>
        </w:rPr>
        <w:t>i</w:t>
      </w:r>
      <w:proofErr w:type="spellEnd"/>
      <w:r w:rsidRPr="00061013">
        <w:rPr>
          <w:rFonts w:ascii="MarkerFelt-Thin" w:hAnsi="MarkerFelt-Thin" w:cs="MarkerFelt-Thin"/>
          <w:sz w:val="24"/>
          <w:szCs w:val="24"/>
        </w:rPr>
        <w:t>. the Gospel message precedes the final hour (angel 1)</w:t>
      </w:r>
    </w:p>
    <w:p w14:paraId="063F6B82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   ii. the message of Babylon’s demise is pronounced (angel 2)</w:t>
      </w:r>
    </w:p>
    <w:p w14:paraId="4A0C0E14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   iii. Angel 3 speaks with a loud voice:</w:t>
      </w:r>
    </w:p>
    <w:p w14:paraId="4B84E36A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        “If anyone worships the beast and his imag</w:t>
      </w:r>
      <w:r w:rsidRPr="00061013">
        <w:rPr>
          <w:rFonts w:ascii="MarkerFelt-Thin" w:hAnsi="MarkerFelt-Thin" w:cs="MarkerFelt-Thin"/>
          <w:sz w:val="24"/>
          <w:szCs w:val="24"/>
        </w:rPr>
        <w:t>e and receives the mark on</w:t>
      </w:r>
    </w:p>
    <w:p w14:paraId="441544A8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          his forehead or his hand, he will also drink the wine of God’s wrath,</w:t>
      </w:r>
    </w:p>
    <w:p w14:paraId="7EF7B120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          which is mixed full strength in the cup of His anger. He will be tormented</w:t>
      </w:r>
    </w:p>
    <w:p w14:paraId="7F531F7E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          with fire and sulfur in the sight of the holy angels and in the sight of the</w:t>
      </w:r>
    </w:p>
    <w:p w14:paraId="32EC232E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          Lamb, and the smoke of their torment will go up forever and ever.</w:t>
      </w:r>
      <w:r w:rsidRPr="00061013">
        <w:rPr>
          <w:rFonts w:ascii="MarkerFelt-Thin" w:hAnsi="MarkerFelt-Thin" w:cs="MarkerFelt-Thin"/>
          <w:sz w:val="24"/>
          <w:szCs w:val="24"/>
        </w:rPr>
        <w:t xml:space="preserve"> They</w:t>
      </w:r>
    </w:p>
    <w:p w14:paraId="280E5FAC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          have no rest.”</w:t>
      </w:r>
    </w:p>
    <w:p w14:paraId="4A7919A8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</w:p>
    <w:p w14:paraId="22DA2982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   iv. But of those who keep the commandments of God and the faith in Jesus:</w:t>
      </w:r>
    </w:p>
    <w:p w14:paraId="26773426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        “Write: blessed are the dead who die in the Lord from now on.” “Yes,” says</w:t>
      </w:r>
    </w:p>
    <w:p w14:paraId="46185A10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            the Spirit, “let them rest from their labor</w:t>
      </w:r>
      <w:r w:rsidRPr="00061013">
        <w:rPr>
          <w:rFonts w:ascii="MarkerFelt-Thin" w:hAnsi="MarkerFelt-Thin" w:cs="MarkerFelt-Thin"/>
          <w:sz w:val="24"/>
          <w:szCs w:val="24"/>
        </w:rPr>
        <w:t>s, for their works follow them!”</w:t>
      </w:r>
    </w:p>
    <w:p w14:paraId="2F4403DC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</w:p>
    <w:p w14:paraId="5F54E5E9" w14:textId="77777777" w:rsidR="00000000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  <w:r w:rsidRPr="00061013">
        <w:rPr>
          <w:rFonts w:ascii="MarkerFelt-Thin" w:hAnsi="MarkerFelt-Thin" w:cs="MarkerFelt-Thin"/>
          <w:sz w:val="24"/>
          <w:szCs w:val="24"/>
        </w:rPr>
        <w:t xml:space="preserve">&gt; God’s anger and wrath is real — </w:t>
      </w:r>
    </w:p>
    <w:p w14:paraId="5705176D" w14:textId="77777777" w:rsidR="002F1E2E" w:rsidRPr="00061013" w:rsidRDefault="002F1E2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MarkerFelt-Thin" w:hAnsi="MarkerFelt-Thin" w:cs="MarkerFelt-Thin"/>
          <w:sz w:val="24"/>
          <w:szCs w:val="24"/>
        </w:rPr>
      </w:pPr>
    </w:p>
    <w:sectPr w:rsidR="002F1E2E" w:rsidRPr="00061013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rkerFelt-Thi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1013"/>
    <w:rsid w:val="00061013"/>
    <w:rsid w:val="002F1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81337B5"/>
  <w14:defaultImageDpi w14:val="0"/>
  <w15:docId w15:val="{3930722E-BDCD-4D65-9097-E273BCF9D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574</Words>
  <Characters>3276</Characters>
  <Application>Microsoft Office Word</Application>
  <DocSecurity>0</DocSecurity>
  <Lines>27</Lines>
  <Paragraphs>7</Paragraphs>
  <ScaleCrop>false</ScaleCrop>
  <Company/>
  <LinksUpToDate>false</LinksUpToDate>
  <CharactersWithSpaces>3843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Odell Duppins</dc:creator>
  <cp:keywords/>
  <dc:description/>
  <cp:lastModifiedBy>Odell Duppins</cp:lastModifiedBy>
  <cp:revision>2</cp:revision>
  <dcterms:created xsi:type="dcterms:W3CDTF">2021-11-22T01:47:00Z</dcterms:created>
  <dcterms:modified xsi:type="dcterms:W3CDTF">2021-11-22T01:47:00Z</dcterms:modified>
</cp:coreProperties>
</file>